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kern w:val="2"/>
          <w:sz w:val="44"/>
          <w:szCs w:val="44"/>
        </w:rPr>
      </w:pPr>
      <w:r>
        <w:rPr>
          <w:rFonts w:hint="eastAsia" w:ascii="黑体" w:hAnsi="黑体" w:eastAsia="黑体"/>
          <w:b/>
          <w:kern w:val="2"/>
          <w:sz w:val="44"/>
          <w:szCs w:val="44"/>
        </w:rPr>
        <w:t>证券信息技术研究发展中心（上海）</w:t>
      </w:r>
    </w:p>
    <w:p>
      <w:pPr>
        <w:jc w:val="center"/>
        <w:rPr>
          <w:rFonts w:ascii="黑体" w:hAnsi="黑体" w:eastAsia="黑体"/>
          <w:b/>
          <w:kern w:val="2"/>
          <w:sz w:val="44"/>
          <w:szCs w:val="44"/>
        </w:rPr>
      </w:pPr>
      <w:r>
        <w:rPr>
          <w:rFonts w:ascii="黑体" w:hAnsi="黑体" w:eastAsia="黑体"/>
          <w:b/>
          <w:kern w:val="2"/>
          <w:sz w:val="44"/>
          <w:szCs w:val="44"/>
        </w:rPr>
        <w:t>20</w:t>
      </w:r>
      <w:r>
        <w:rPr>
          <w:rFonts w:hint="eastAsia" w:ascii="黑体" w:hAnsi="黑体" w:eastAsia="黑体"/>
          <w:b/>
          <w:kern w:val="2"/>
          <w:sz w:val="44"/>
          <w:szCs w:val="44"/>
        </w:rPr>
        <w:t>2</w:t>
      </w:r>
      <w:r>
        <w:rPr>
          <w:rFonts w:hint="eastAsia" w:ascii="黑体" w:hAnsi="黑体" w:eastAsia="黑体"/>
          <w:b/>
          <w:kern w:val="2"/>
          <w:sz w:val="44"/>
          <w:szCs w:val="44"/>
          <w:lang w:val="en-US" w:eastAsia="zh-CN"/>
        </w:rPr>
        <w:t>3年度行业共研</w:t>
      </w:r>
      <w:r>
        <w:rPr>
          <w:rFonts w:ascii="黑体" w:hAnsi="黑体" w:eastAsia="黑体"/>
          <w:b/>
          <w:kern w:val="2"/>
          <w:sz w:val="44"/>
          <w:szCs w:val="44"/>
        </w:rPr>
        <w:t>课题</w:t>
      </w:r>
      <w:r>
        <w:rPr>
          <w:rFonts w:hint="eastAsia" w:ascii="黑体" w:hAnsi="黑体" w:eastAsia="黑体"/>
          <w:b/>
          <w:kern w:val="2"/>
          <w:sz w:val="44"/>
          <w:szCs w:val="44"/>
        </w:rPr>
        <w:t>选题</w:t>
      </w:r>
      <w:r>
        <w:rPr>
          <w:rFonts w:hint="eastAsia" w:ascii="黑体" w:hAnsi="黑体" w:eastAsia="黑体"/>
          <w:b/>
          <w:kern w:val="2"/>
          <w:sz w:val="44"/>
          <w:szCs w:val="44"/>
          <w:lang w:val="en-US" w:eastAsia="zh-Hans"/>
        </w:rPr>
        <w:t>建议</w:t>
      </w:r>
    </w:p>
    <w:p>
      <w:pPr>
        <w:spacing w:after="0" w:line="360" w:lineRule="auto"/>
        <w:ind w:firstLine="720"/>
        <w:rPr>
          <w:rFonts w:ascii="仿宋_GB2312" w:hAnsi="仿宋" w:eastAsia="仿宋_GB2312" w:cs="Arial"/>
          <w:sz w:val="30"/>
          <w:szCs w:val="30"/>
        </w:rPr>
      </w:pPr>
    </w:p>
    <w:p>
      <w:pPr>
        <w:spacing w:after="0" w:line="360" w:lineRule="auto"/>
        <w:ind w:firstLine="720"/>
        <w:rPr>
          <w:rFonts w:hint="eastAsia" w:ascii="仿宋_GB2312" w:hAnsi="仿宋" w:eastAsia="仿宋_GB2312" w:cs="微软雅黑"/>
          <w:b/>
          <w:sz w:val="30"/>
          <w:szCs w:val="30"/>
        </w:rPr>
      </w:pPr>
      <w:r>
        <w:rPr>
          <w:rFonts w:hint="eastAsia" w:ascii="仿宋_GB2312" w:hAnsi="仿宋" w:eastAsia="仿宋_GB2312" w:cs="Arial"/>
          <w:sz w:val="30"/>
          <w:szCs w:val="30"/>
        </w:rPr>
        <w:t>课题申报单位可结合自身业务需求与行业市场特点，参考本指南所列研究领域方向拟定具体题目，</w:t>
      </w:r>
      <w:r>
        <w:rPr>
          <w:rFonts w:hint="eastAsia" w:ascii="仿宋_GB2312" w:hAnsi="仿宋" w:eastAsia="仿宋_GB2312" w:cs="Arial"/>
          <w:b/>
          <w:sz w:val="30"/>
          <w:szCs w:val="30"/>
        </w:rPr>
        <w:t>也可在本</w:t>
      </w:r>
      <w:r>
        <w:rPr>
          <w:rFonts w:hint="eastAsia" w:ascii="仿宋_GB2312" w:hAnsi="仿宋" w:eastAsia="仿宋_GB2312" w:cs="Arial"/>
          <w:b/>
          <w:sz w:val="30"/>
          <w:szCs w:val="30"/>
          <w:lang w:val="en-US" w:eastAsia="zh-Hans"/>
        </w:rPr>
        <w:t>建议</w:t>
      </w:r>
      <w:r>
        <w:rPr>
          <w:rFonts w:hint="eastAsia" w:ascii="仿宋_GB2312" w:hAnsi="仿宋" w:eastAsia="仿宋_GB2312" w:cs="Arial"/>
          <w:b/>
          <w:sz w:val="30"/>
          <w:szCs w:val="30"/>
        </w:rPr>
        <w:t>所列研究领域之外自行选题</w:t>
      </w:r>
      <w:r>
        <w:rPr>
          <w:rFonts w:hint="eastAsia" w:ascii="仿宋_GB2312" w:hAnsi="仿宋" w:eastAsia="仿宋_GB2312" w:cs="微软雅黑"/>
          <w:b/>
          <w:sz w:val="30"/>
          <w:szCs w:val="30"/>
        </w:rPr>
        <w:t>。</w:t>
      </w:r>
    </w:p>
    <w:p>
      <w:pPr>
        <w:spacing w:after="0" w:line="360" w:lineRule="auto"/>
        <w:ind w:left="72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（</w:t>
      </w:r>
      <w:r>
        <w:rPr>
          <w:rFonts w:hint="eastAsia" w:ascii="仿宋_GB2312" w:hAnsi="仿宋" w:eastAsia="仿宋_GB2312"/>
          <w:b/>
          <w:bCs/>
          <w:sz w:val="30"/>
          <w:szCs w:val="30"/>
          <w:lang w:eastAsia="zh-CN"/>
        </w:rPr>
        <w:t>一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）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Hans"/>
        </w:rPr>
        <w:t>数字化转型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领域</w:t>
      </w:r>
    </w:p>
    <w:p>
      <w:pPr>
        <w:pStyle w:val="6"/>
        <w:numPr>
          <w:ilvl w:val="0"/>
          <w:numId w:val="1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Hans"/>
        </w:rPr>
        <w:t>数字化转型创新方法与应用示范</w:t>
      </w:r>
    </w:p>
    <w:p>
      <w:pPr>
        <w:pStyle w:val="6"/>
        <w:numPr>
          <w:ilvl w:val="0"/>
          <w:numId w:val="1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数据治理技术研究与应用示范</w:t>
      </w:r>
    </w:p>
    <w:p>
      <w:pPr>
        <w:pStyle w:val="6"/>
        <w:numPr>
          <w:ilvl w:val="0"/>
          <w:numId w:val="1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数据中台技术研究与应用示范</w:t>
      </w:r>
    </w:p>
    <w:p>
      <w:pPr>
        <w:pStyle w:val="6"/>
        <w:numPr>
          <w:ilvl w:val="0"/>
          <w:numId w:val="1"/>
        </w:numPr>
        <w:spacing w:after="0" w:line="360" w:lineRule="auto"/>
        <w:rPr>
          <w:rFonts w:hint="eastAsia" w:ascii="仿宋_GB2312" w:hAnsi="仿宋" w:eastAsia="仿宋_GB2312" w:cs="微软雅黑"/>
          <w:b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大数据技术研究与应用示范</w:t>
      </w:r>
    </w:p>
    <w:p>
      <w:pPr>
        <w:spacing w:after="0" w:line="360" w:lineRule="auto"/>
        <w:ind w:left="72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（</w:t>
      </w:r>
      <w:r>
        <w:rPr>
          <w:rFonts w:hint="eastAsia" w:ascii="仿宋_GB2312" w:hAnsi="仿宋" w:eastAsia="仿宋_GB2312"/>
          <w:b/>
          <w:bCs/>
          <w:sz w:val="30"/>
          <w:szCs w:val="30"/>
          <w:lang w:eastAsia="zh-CN"/>
        </w:rPr>
        <w:t>二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）交易与结算领域</w:t>
      </w:r>
    </w:p>
    <w:p>
      <w:pPr>
        <w:pStyle w:val="6"/>
        <w:numPr>
          <w:ilvl w:val="0"/>
          <w:numId w:val="2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低时延系统技术研究与应用示范</w:t>
      </w:r>
    </w:p>
    <w:p>
      <w:pPr>
        <w:pStyle w:val="6"/>
        <w:numPr>
          <w:ilvl w:val="0"/>
          <w:numId w:val="2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FPGA加速技术研究与应用示范</w:t>
      </w:r>
    </w:p>
    <w:p>
      <w:pPr>
        <w:pStyle w:val="6"/>
        <w:numPr>
          <w:ilvl w:val="0"/>
          <w:numId w:val="2"/>
        </w:numPr>
        <w:spacing w:after="0" w:line="360" w:lineRule="auto"/>
        <w:rPr>
          <w:rFonts w:hint="eastAsia" w:ascii="仿宋_GB2312" w:hAnsi="仿宋" w:eastAsia="仿宋_GB2312" w:cs="微软雅黑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高可用集群技术研究与应用示范</w:t>
      </w:r>
    </w:p>
    <w:p>
      <w:pPr>
        <w:spacing w:after="0" w:line="360" w:lineRule="auto"/>
        <w:ind w:firstLine="720"/>
        <w:rPr>
          <w:rFonts w:hint="eastAsia" w:ascii="仿宋_GB2312" w:hAnsi="仿宋" w:eastAsia="仿宋_GB2312" w:cs="微软雅黑"/>
          <w:b/>
          <w:bCs/>
          <w:sz w:val="30"/>
          <w:szCs w:val="30"/>
        </w:rPr>
      </w:pP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（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eastAsia="zh-CN"/>
        </w:rPr>
        <w:t>三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）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  <w:lang w:eastAsia="zh-CN"/>
        </w:rPr>
        <w:t>金融科技与</w:t>
      </w:r>
      <w:r>
        <w:rPr>
          <w:rFonts w:hint="eastAsia" w:ascii="仿宋_GB2312" w:hAnsi="仿宋" w:eastAsia="仿宋_GB2312" w:cs="微软雅黑"/>
          <w:b/>
          <w:bCs/>
          <w:sz w:val="30"/>
          <w:szCs w:val="30"/>
        </w:rPr>
        <w:t>监管科技领域</w:t>
      </w:r>
    </w:p>
    <w:p>
      <w:pPr>
        <w:pStyle w:val="6"/>
        <w:numPr>
          <w:ilvl w:val="0"/>
          <w:numId w:val="3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智能投研投顾技术研究与应用示范</w:t>
      </w:r>
    </w:p>
    <w:p>
      <w:pPr>
        <w:pStyle w:val="6"/>
        <w:numPr>
          <w:ilvl w:val="0"/>
          <w:numId w:val="3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合规经营技术研究与应用示范</w:t>
      </w:r>
    </w:p>
    <w:p>
      <w:pPr>
        <w:pStyle w:val="6"/>
        <w:numPr>
          <w:ilvl w:val="0"/>
          <w:numId w:val="3"/>
        </w:numPr>
        <w:spacing w:after="0" w:line="360" w:lineRule="auto"/>
        <w:rPr>
          <w:rFonts w:hint="eastAsia" w:ascii="仿宋_GB2312" w:hAnsi="仿宋" w:eastAsia="仿宋_GB2312" w:cs="微软雅黑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/>
          <w:b w:val="0"/>
          <w:bCs w:val="0"/>
          <w:sz w:val="30"/>
          <w:szCs w:val="30"/>
        </w:rPr>
        <w:t>客户服务创新方法与应用示范</w:t>
      </w:r>
    </w:p>
    <w:p>
      <w:pPr>
        <w:pStyle w:val="6"/>
        <w:numPr>
          <w:ilvl w:val="0"/>
          <w:numId w:val="3"/>
        </w:numPr>
        <w:spacing w:after="0" w:line="360" w:lineRule="auto"/>
        <w:rPr>
          <w:rFonts w:hint="eastAsia" w:ascii="仿宋_GB2312" w:hAnsi="仿宋" w:eastAsia="仿宋_GB2312" w:cs="微软雅黑"/>
          <w:b w:val="0"/>
          <w:bCs w:val="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注册制监管审核技术研究与应用示范</w:t>
      </w:r>
    </w:p>
    <w:p>
      <w:pPr>
        <w:pStyle w:val="6"/>
        <w:numPr>
          <w:ilvl w:val="0"/>
          <w:numId w:val="3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舆情分析技术研究与应用示范</w:t>
      </w:r>
    </w:p>
    <w:p>
      <w:pPr>
        <w:pStyle w:val="6"/>
        <w:numPr>
          <w:ilvl w:val="0"/>
          <w:numId w:val="3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公司</w:t>
      </w:r>
      <w:r>
        <w:rPr>
          <w:rFonts w:hint="eastAsia" w:ascii="仿宋_GB2312" w:hAnsi="仿宋" w:eastAsia="仿宋_GB2312"/>
          <w:sz w:val="30"/>
          <w:szCs w:val="30"/>
        </w:rPr>
        <w:t>画像技术研究与应用示范</w:t>
      </w:r>
    </w:p>
    <w:p>
      <w:pPr>
        <w:pStyle w:val="6"/>
        <w:numPr>
          <w:ilvl w:val="0"/>
          <w:numId w:val="3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异常交易检测技术研究与应用示范</w:t>
      </w:r>
    </w:p>
    <w:p>
      <w:pPr>
        <w:spacing w:after="0" w:line="360" w:lineRule="auto"/>
        <w:ind w:left="720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（</w:t>
      </w:r>
      <w:r>
        <w:rPr>
          <w:rFonts w:hint="eastAsia" w:ascii="仿宋_GB2312" w:hAnsi="仿宋" w:eastAsia="仿宋_GB2312"/>
          <w:b/>
          <w:bCs/>
          <w:sz w:val="30"/>
          <w:szCs w:val="30"/>
          <w:lang w:eastAsia="zh-CN"/>
        </w:rPr>
        <w:t>四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）基础设施领域</w:t>
      </w:r>
    </w:p>
    <w:p>
      <w:pPr>
        <w:spacing w:after="0" w:line="360" w:lineRule="auto"/>
        <w:ind w:left="72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1. 数据中心技术研究与应用示范</w:t>
      </w:r>
    </w:p>
    <w:p>
      <w:pPr>
        <w:spacing w:after="0" w:line="360" w:lineRule="auto"/>
        <w:ind w:left="72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2. 云计算技术研究与应用示范</w:t>
      </w:r>
    </w:p>
    <w:p>
      <w:pPr>
        <w:spacing w:after="0" w:line="360" w:lineRule="auto"/>
        <w:ind w:left="72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3. 智能运维技术研究与应用示范</w:t>
      </w:r>
    </w:p>
    <w:p>
      <w:pPr>
        <w:spacing w:after="0" w:line="360" w:lineRule="auto"/>
        <w:ind w:left="720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（</w:t>
      </w:r>
      <w:r>
        <w:rPr>
          <w:rFonts w:hint="eastAsia" w:ascii="仿宋_GB2312" w:hAnsi="仿宋" w:eastAsia="仿宋_GB2312"/>
          <w:b/>
          <w:sz w:val="30"/>
          <w:szCs w:val="30"/>
          <w:lang w:eastAsia="zh-CN"/>
        </w:rPr>
        <w:t>五</w:t>
      </w:r>
      <w:r>
        <w:rPr>
          <w:rFonts w:hint="eastAsia" w:ascii="仿宋_GB2312" w:hAnsi="仿宋" w:eastAsia="仿宋_GB2312"/>
          <w:b/>
          <w:sz w:val="30"/>
          <w:szCs w:val="30"/>
        </w:rPr>
        <w:t>）</w:t>
      </w:r>
      <w:r>
        <w:rPr>
          <w:rFonts w:hint="eastAsia" w:ascii="仿宋_GB2312" w:hAnsi="仿宋" w:eastAsia="仿宋_GB2312"/>
          <w:b/>
          <w:sz w:val="30"/>
          <w:szCs w:val="30"/>
          <w:lang w:eastAsia="zh-CN"/>
        </w:rPr>
        <w:t>科技治理</w:t>
      </w:r>
      <w:r>
        <w:rPr>
          <w:rFonts w:hint="eastAsia" w:ascii="仿宋_GB2312" w:hAnsi="仿宋" w:eastAsia="仿宋_GB2312"/>
          <w:b/>
          <w:sz w:val="30"/>
          <w:szCs w:val="30"/>
        </w:rPr>
        <w:t>领域</w:t>
      </w:r>
    </w:p>
    <w:p>
      <w:pPr>
        <w:spacing w:after="0" w:line="360" w:lineRule="auto"/>
        <w:ind w:left="72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1. 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IT管理</w:t>
      </w:r>
      <w:r>
        <w:rPr>
          <w:rFonts w:hint="eastAsia" w:ascii="仿宋_GB2312" w:hAnsi="仿宋" w:eastAsia="仿宋_GB2312"/>
          <w:sz w:val="30"/>
          <w:szCs w:val="30"/>
        </w:rPr>
        <w:t>研究与应用示范</w:t>
      </w:r>
    </w:p>
    <w:p>
      <w:pPr>
        <w:spacing w:after="0" w:line="360" w:lineRule="auto"/>
        <w:ind w:left="720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（</w:t>
      </w:r>
      <w:r>
        <w:rPr>
          <w:rFonts w:hint="eastAsia" w:ascii="仿宋_GB2312" w:hAnsi="仿宋" w:eastAsia="仿宋_GB2312"/>
          <w:b/>
          <w:sz w:val="30"/>
          <w:szCs w:val="30"/>
          <w:lang w:eastAsia="zh-CN"/>
        </w:rPr>
        <w:t>六</w:t>
      </w:r>
      <w:bookmarkStart w:id="0" w:name="_GoBack"/>
      <w:bookmarkEnd w:id="0"/>
      <w:r>
        <w:rPr>
          <w:rFonts w:hint="eastAsia" w:ascii="仿宋_GB2312" w:hAnsi="仿宋" w:eastAsia="仿宋_GB2312"/>
          <w:b/>
          <w:sz w:val="30"/>
          <w:szCs w:val="30"/>
        </w:rPr>
        <w:t>）</w:t>
      </w:r>
      <w:r>
        <w:rPr>
          <w:rFonts w:hint="eastAsia" w:ascii="仿宋_GB2312" w:hAnsi="仿宋" w:eastAsia="仿宋_GB2312"/>
          <w:b/>
          <w:sz w:val="30"/>
          <w:szCs w:val="30"/>
          <w:lang w:eastAsia="zh-CN"/>
        </w:rPr>
        <w:t>前沿</w:t>
      </w:r>
      <w:r>
        <w:rPr>
          <w:rFonts w:hint="eastAsia" w:ascii="仿宋_GB2312" w:hAnsi="仿宋" w:eastAsia="仿宋_GB2312"/>
          <w:b/>
          <w:sz w:val="30"/>
          <w:szCs w:val="30"/>
        </w:rPr>
        <w:t>技术领域</w:t>
      </w:r>
    </w:p>
    <w:p>
      <w:pPr>
        <w:pStyle w:val="6"/>
        <w:numPr>
          <w:ilvl w:val="0"/>
          <w:numId w:val="4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量子技术在证券期货行业的应用研究</w:t>
      </w:r>
    </w:p>
    <w:p>
      <w:pPr>
        <w:pStyle w:val="6"/>
        <w:numPr>
          <w:ilvl w:val="0"/>
          <w:numId w:val="4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区块链技术研究与应用示范</w:t>
      </w:r>
    </w:p>
    <w:p>
      <w:pPr>
        <w:pStyle w:val="6"/>
        <w:numPr>
          <w:ilvl w:val="0"/>
          <w:numId w:val="4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5G技术</w:t>
      </w:r>
      <w:r>
        <w:rPr>
          <w:rFonts w:hint="eastAsia" w:ascii="仿宋_GB2312" w:hAnsi="仿宋" w:eastAsia="仿宋_GB2312"/>
          <w:sz w:val="30"/>
          <w:szCs w:val="30"/>
        </w:rPr>
        <w:t>研究与应用示范</w:t>
      </w:r>
    </w:p>
    <w:p>
      <w:pPr>
        <w:pStyle w:val="6"/>
        <w:numPr>
          <w:ilvl w:val="0"/>
          <w:numId w:val="4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大模型技术研究与应用示范</w:t>
      </w:r>
    </w:p>
    <w:p>
      <w:pPr>
        <w:pStyle w:val="6"/>
        <w:numPr>
          <w:ilvl w:val="0"/>
          <w:numId w:val="4"/>
        </w:numPr>
        <w:spacing w:after="0" w:line="360" w:lineRule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通用人工智能技术研究与应用示范</w:t>
      </w: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F2925"/>
    <w:multiLevelType w:val="multilevel"/>
    <w:tmpl w:val="283F2925"/>
    <w:lvl w:ilvl="0" w:tentative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2544E"/>
    <w:multiLevelType w:val="multilevel"/>
    <w:tmpl w:val="5FD2544E"/>
    <w:lvl w:ilvl="0" w:tentative="0">
      <w:start w:val="1"/>
      <w:numFmt w:val="decimal"/>
      <w:lvlText w:val="%1."/>
      <w:lvlJc w:val="left"/>
      <w:pPr>
        <w:ind w:left="1170" w:hanging="45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12C48"/>
    <w:multiLevelType w:val="multilevel"/>
    <w:tmpl w:val="63212C48"/>
    <w:lvl w:ilvl="0" w:tentative="0">
      <w:start w:val="1"/>
      <w:numFmt w:val="decimal"/>
      <w:lvlText w:val="%1."/>
      <w:lvlJc w:val="left"/>
      <w:pPr>
        <w:ind w:left="1170" w:hanging="45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8AE38"/>
    <w:multiLevelType w:val="multilevel"/>
    <w:tmpl w:val="7B68AE38"/>
    <w:lvl w:ilvl="0" w:tentative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GYzMjcyNzRjYjU5ZWY2YjBiMjY3ZjRhOGUxZWZiY2EifQ=="/>
  </w:docVars>
  <w:rsids>
    <w:rsidRoot w:val="00C04974"/>
    <w:rsid w:val="00017E37"/>
    <w:rsid w:val="000344F5"/>
    <w:rsid w:val="00076372"/>
    <w:rsid w:val="00080703"/>
    <w:rsid w:val="000F5B9C"/>
    <w:rsid w:val="001318B4"/>
    <w:rsid w:val="00164B79"/>
    <w:rsid w:val="001F18BA"/>
    <w:rsid w:val="00201F34"/>
    <w:rsid w:val="0021689D"/>
    <w:rsid w:val="002220CB"/>
    <w:rsid w:val="0029269F"/>
    <w:rsid w:val="002E273B"/>
    <w:rsid w:val="002E44AE"/>
    <w:rsid w:val="0030324A"/>
    <w:rsid w:val="00320636"/>
    <w:rsid w:val="00321C53"/>
    <w:rsid w:val="003465EE"/>
    <w:rsid w:val="00381C8E"/>
    <w:rsid w:val="003D720C"/>
    <w:rsid w:val="0043034A"/>
    <w:rsid w:val="00435275"/>
    <w:rsid w:val="004771BA"/>
    <w:rsid w:val="004C6B95"/>
    <w:rsid w:val="004D25A5"/>
    <w:rsid w:val="00566EB0"/>
    <w:rsid w:val="00573B52"/>
    <w:rsid w:val="005D41BE"/>
    <w:rsid w:val="00636EA4"/>
    <w:rsid w:val="006620E1"/>
    <w:rsid w:val="00664A92"/>
    <w:rsid w:val="00670928"/>
    <w:rsid w:val="00692116"/>
    <w:rsid w:val="00694C23"/>
    <w:rsid w:val="006B2871"/>
    <w:rsid w:val="006D28ED"/>
    <w:rsid w:val="00784737"/>
    <w:rsid w:val="0079149D"/>
    <w:rsid w:val="007C0321"/>
    <w:rsid w:val="007F5E3A"/>
    <w:rsid w:val="00897835"/>
    <w:rsid w:val="008B2CF7"/>
    <w:rsid w:val="008E3473"/>
    <w:rsid w:val="008F3036"/>
    <w:rsid w:val="008F6201"/>
    <w:rsid w:val="0095766E"/>
    <w:rsid w:val="009A6B25"/>
    <w:rsid w:val="009D12F0"/>
    <w:rsid w:val="009D4F6B"/>
    <w:rsid w:val="00A77AC4"/>
    <w:rsid w:val="00AA0D56"/>
    <w:rsid w:val="00AB4613"/>
    <w:rsid w:val="00AC3B1F"/>
    <w:rsid w:val="00AF7F94"/>
    <w:rsid w:val="00B12C1D"/>
    <w:rsid w:val="00B811C0"/>
    <w:rsid w:val="00BA650B"/>
    <w:rsid w:val="00BA71D0"/>
    <w:rsid w:val="00BA7B8C"/>
    <w:rsid w:val="00BE37AF"/>
    <w:rsid w:val="00C04974"/>
    <w:rsid w:val="00C25F5C"/>
    <w:rsid w:val="00C70F68"/>
    <w:rsid w:val="00C73E64"/>
    <w:rsid w:val="00C774E2"/>
    <w:rsid w:val="00CE078E"/>
    <w:rsid w:val="00CE48C6"/>
    <w:rsid w:val="00D14410"/>
    <w:rsid w:val="00E01A60"/>
    <w:rsid w:val="00E02048"/>
    <w:rsid w:val="00E401D0"/>
    <w:rsid w:val="00E766CB"/>
    <w:rsid w:val="00F17FFB"/>
    <w:rsid w:val="00F71B88"/>
    <w:rsid w:val="00F7606C"/>
    <w:rsid w:val="00F83436"/>
    <w:rsid w:val="00FD0A53"/>
    <w:rsid w:val="00FE2E48"/>
    <w:rsid w:val="10521257"/>
    <w:rsid w:val="1BADD640"/>
    <w:rsid w:val="1BCB6B13"/>
    <w:rsid w:val="25322043"/>
    <w:rsid w:val="2CAF4FCD"/>
    <w:rsid w:val="3AF863FA"/>
    <w:rsid w:val="4F50306C"/>
    <w:rsid w:val="5526759B"/>
    <w:rsid w:val="675B2E96"/>
    <w:rsid w:val="6E2642AF"/>
    <w:rsid w:val="7A7E4CCC"/>
    <w:rsid w:val="7BBCED26"/>
    <w:rsid w:val="DD5F1A1E"/>
    <w:rsid w:val="F7E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页眉 Char"/>
    <w:basedOn w:val="5"/>
    <w:link w:val="3"/>
    <w:qFormat/>
    <w:uiPriority w:val="99"/>
  </w:style>
  <w:style w:type="character" w:customStyle="1" w:styleId="8">
    <w:name w:val="页脚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560</Words>
  <Characters>573</Characters>
  <Lines>4</Lines>
  <Paragraphs>1</Paragraphs>
  <TotalTime>71</TotalTime>
  <ScaleCrop>false</ScaleCrop>
  <LinksUpToDate>false</LinksUpToDate>
  <CharactersWithSpaces>578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2019-07-24T15:12:00Z</dcterms:created>
  <dc:creator>陆伟</dc:creator>
  <cp:lastModifiedBy>xinwang2</cp:lastModifiedBy>
  <dcterms:modified xsi:type="dcterms:W3CDTF">2023-07-17T05:24:19Z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87190215F44E489585F2BE7A38EFA922</vt:lpwstr>
  </property>
</Properties>
</file>